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b/>
          <w:bCs/>
        </w:rPr>
      </w:pPr>
      <w:bookmarkStart w:id="3" w:name="_GoBack"/>
      <w:bookmarkStart w:id="0" w:name="bookmark13"/>
      <w:bookmarkStart w:id="1" w:name="bookmark14"/>
      <w:bookmarkStart w:id="2" w:name="bookmark15"/>
      <w:r>
        <w:rPr>
          <w:b/>
          <w:bCs/>
          <w:spacing w:val="0"/>
          <w:w w:val="100"/>
          <w:position w:val="0"/>
        </w:rPr>
        <w:t>滨海县以工代训补贴申请表</w:t>
      </w:r>
      <w:bookmarkEnd w:id="0"/>
      <w:bookmarkEnd w:id="1"/>
      <w:bookmarkEnd w:id="2"/>
    </w:p>
    <w:bookmarkEnd w:id="3"/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spacing w:val="0"/>
          <w:w w:val="100"/>
          <w:position w:val="0"/>
          <w:sz w:val="20"/>
          <w:szCs w:val="20"/>
        </w:rPr>
        <w:t>申请时间：</w:t>
      </w:r>
      <w:r>
        <w:rPr>
          <w:rFonts w:hint="eastAsia"/>
          <w:spacing w:val="0"/>
          <w:w w:val="100"/>
          <w:position w:val="0"/>
          <w:sz w:val="20"/>
          <w:szCs w:val="20"/>
          <w:lang w:val="en-US" w:eastAsia="zh-CN"/>
        </w:rPr>
        <w:t xml:space="preserve">    </w:t>
      </w:r>
      <w:r>
        <w:rPr>
          <w:spacing w:val="0"/>
          <w:w w:val="100"/>
          <w:position w:val="0"/>
          <w:sz w:val="20"/>
          <w:szCs w:val="20"/>
        </w:rPr>
        <w:t>年</w:t>
      </w:r>
      <w:r>
        <w:rPr>
          <w:rFonts w:hint="eastAsia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spacing w:val="0"/>
          <w:w w:val="100"/>
          <w:position w:val="0"/>
          <w:sz w:val="20"/>
          <w:szCs w:val="20"/>
        </w:rPr>
        <w:t xml:space="preserve"> </w:t>
      </w:r>
      <w:r>
        <w:rPr>
          <w:spacing w:val="0"/>
          <w:w w:val="100"/>
          <w:position w:val="0"/>
          <w:sz w:val="20"/>
          <w:szCs w:val="20"/>
          <w:lang w:val="zh-CN" w:eastAsia="zh-CN" w:bidi="zh-CN"/>
        </w:rPr>
        <w:t>月</w:t>
      </w:r>
      <w:r>
        <w:rPr>
          <w:rFonts w:hint="eastAsia"/>
          <w:spacing w:val="0"/>
          <w:w w:val="100"/>
          <w:position w:val="0"/>
          <w:sz w:val="20"/>
          <w:szCs w:val="20"/>
          <w:lang w:val="en-US" w:eastAsia="zh-CN" w:bidi="zh-CN"/>
        </w:rPr>
        <w:t xml:space="preserve">    </w:t>
      </w:r>
      <w:r>
        <w:rPr>
          <w:rFonts w:hint="eastAsia"/>
          <w:spacing w:val="0"/>
          <w:w w:val="100"/>
          <w:position w:val="0"/>
          <w:sz w:val="20"/>
          <w:szCs w:val="20"/>
          <w:lang w:val="zh-CN" w:eastAsia="zh-CN" w:bidi="zh-CN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0"/>
        <w:gridCol w:w="1776"/>
        <w:gridCol w:w="2117"/>
        <w:gridCol w:w="30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单位名称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统一社会信用代码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3D3C56"/>
                <w:spacing w:val="0"/>
                <w:w w:val="100"/>
                <w:position w:val="0"/>
                <w:sz w:val="20"/>
                <w:szCs w:val="20"/>
              </w:rPr>
              <w:t>法定代表人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经办人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3D3C56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单位类别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69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口中小微企业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□外贸企业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690"/>
                <w:tab w:val="left" w:pos="5117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口住宿餐饮企业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□文化旅游企业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□交通运输企业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□批发零售企业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单位开户行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银行账号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企业地址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以工代训时间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企业职工人数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参加社会保险人数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2020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 xml:space="preserve">年度享受 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以工代训人数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享受补贴金额（元）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2020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 xml:space="preserve">年度享受 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岗前培训人数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享受补贴金额（元）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本次申报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 xml:space="preserve"> 以工代训人数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申请补贴金额（元）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E449E"/>
    <w:rsid w:val="37B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460"/>
      <w:jc w:val="center"/>
      <w:outlineLvl w:val="1"/>
    </w:pPr>
    <w:rPr>
      <w:rFonts w:ascii="宋体" w:hAnsi="宋体" w:eastAsia="宋体" w:cs="宋体"/>
      <w:color w:val="322E3B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322E3B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34" w:lineRule="auto"/>
      <w:ind w:firstLine="400"/>
    </w:pPr>
    <w:rPr>
      <w:rFonts w:ascii="宋体" w:hAnsi="宋体" w:eastAsia="宋体" w:cs="宋体"/>
      <w:color w:val="322E3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2021-08-16T08:45:00Z</dcterms:created>
  <dc:creator>咪多</dc:creator>
  <cp:lastModifiedBy>咪多</cp:lastModifiedBy>
  <dcterms:modified xsi:type="dcterms:W3CDTF">2021-08-16T08:45:38Z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1B588F173A474842AD12D5FB79C6EF56</vt:lpwstr>
  </property>
</Properties>
</file>